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54"/>
        <w:gridCol w:w="851"/>
        <w:gridCol w:w="822"/>
        <w:gridCol w:w="3968"/>
      </w:tblGrid>
      <w:tr w:rsidR="00D24961" w:rsidTr="00D24961">
        <w:trPr>
          <w:trHeight w:val="1401"/>
        </w:trPr>
        <w:tc>
          <w:tcPr>
            <w:tcW w:w="3856" w:type="dxa"/>
          </w:tcPr>
          <w:p w:rsidR="00D24961" w:rsidRDefault="00D24961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D24961" w:rsidRDefault="00D24961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Министерство</w:t>
            </w:r>
            <w:r>
              <w:rPr>
                <w:b/>
                <w:sz w:val="28"/>
                <w:szCs w:val="28"/>
                <w:lang w:eastAsia="en-US"/>
              </w:rPr>
              <w:br/>
              <w:t>образования и науки</w:t>
            </w:r>
            <w:r>
              <w:rPr>
                <w:b/>
                <w:sz w:val="28"/>
                <w:szCs w:val="28"/>
                <w:lang w:eastAsia="en-US"/>
              </w:rPr>
              <w:br/>
              <w:t>Республики Саха (Якутия)</w:t>
            </w:r>
          </w:p>
        </w:tc>
        <w:tc>
          <w:tcPr>
            <w:tcW w:w="1673" w:type="dxa"/>
            <w:gridSpan w:val="2"/>
            <w:hideMark/>
          </w:tcPr>
          <w:p w:rsidR="00D24961" w:rsidRDefault="00D24961">
            <w:pPr>
              <w:spacing w:line="254" w:lineRule="auto"/>
              <w:rPr>
                <w:rFonts w:ascii="Times Sakha" w:hAnsi="Times Sakha"/>
                <w:sz w:val="28"/>
                <w:szCs w:val="28"/>
                <w:lang w:eastAsia="en-US"/>
              </w:rPr>
            </w:pPr>
            <w:r>
              <w:rPr>
                <w:rFonts w:ascii="Times Sakha" w:hAnsi="Times Sakha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628650" cy="628650"/>
                  <wp:effectExtent l="0" t="0" r="0" b="0"/>
                  <wp:docPr id="2" name="Рисунок 2" descr="Герб РС(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РС(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24961" w:rsidRDefault="00D24961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D24961" w:rsidRDefault="00D24961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Саха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Өрөспүүбүлүкэтин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br/>
            </w:r>
            <w:r>
              <w:rPr>
                <w:b/>
                <w:sz w:val="28"/>
                <w:szCs w:val="28"/>
                <w:lang w:val="sah-RU" w:eastAsia="en-US"/>
              </w:rPr>
              <w:t>Үөрэххэ уонна наукаҕа</w:t>
            </w:r>
          </w:p>
          <w:p w:rsidR="00D24961" w:rsidRDefault="00D24961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министиэристибэтэ</w:t>
            </w:r>
            <w:proofErr w:type="spellEnd"/>
          </w:p>
        </w:tc>
      </w:tr>
      <w:tr w:rsidR="00D24961" w:rsidTr="00D24961">
        <w:trPr>
          <w:trHeight w:val="285"/>
        </w:trPr>
        <w:tc>
          <w:tcPr>
            <w:tcW w:w="9498" w:type="dxa"/>
            <w:gridSpan w:val="4"/>
          </w:tcPr>
          <w:p w:rsidR="00D24961" w:rsidRDefault="00D24961">
            <w:pPr>
              <w:spacing w:line="254" w:lineRule="auto"/>
              <w:rPr>
                <w:lang w:eastAsia="en-US"/>
              </w:rPr>
            </w:pPr>
          </w:p>
          <w:p w:rsidR="00D24961" w:rsidRDefault="00D24961">
            <w:pPr>
              <w:spacing w:line="254" w:lineRule="auto"/>
              <w:rPr>
                <w:b/>
                <w:sz w:val="28"/>
                <w:szCs w:val="28"/>
                <w:lang w:val="de-DE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 Р И К А З</w:t>
            </w:r>
          </w:p>
        </w:tc>
      </w:tr>
      <w:tr w:rsidR="00D24961" w:rsidTr="00D24961">
        <w:trPr>
          <w:trHeight w:val="987"/>
        </w:trPr>
        <w:tc>
          <w:tcPr>
            <w:tcW w:w="4707" w:type="dxa"/>
            <w:gridSpan w:val="2"/>
          </w:tcPr>
          <w:p w:rsidR="00D24961" w:rsidRDefault="00D24961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24961" w:rsidRDefault="00D24961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bookmarkStart w:id="0" w:name="REGDATESTAMP"/>
            <w:r>
              <w:rPr>
                <w:sz w:val="28"/>
                <w:szCs w:val="28"/>
                <w:lang w:eastAsia="en-US"/>
              </w:rPr>
              <w:t>ДАТА</w:t>
            </w:r>
            <w:bookmarkEnd w:id="0"/>
          </w:p>
        </w:tc>
        <w:tc>
          <w:tcPr>
            <w:tcW w:w="4791" w:type="dxa"/>
            <w:gridSpan w:val="2"/>
          </w:tcPr>
          <w:p w:rsidR="00D24961" w:rsidRDefault="00D2496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24961" w:rsidRDefault="00D24961">
            <w:pPr>
              <w:spacing w:line="256" w:lineRule="auto"/>
              <w:jc w:val="right"/>
              <w:rPr>
                <w:sz w:val="28"/>
                <w:szCs w:val="28"/>
                <w:lang w:val="en-US" w:eastAsia="en-US"/>
              </w:rPr>
            </w:pPr>
            <w:bookmarkStart w:id="1" w:name="REGNUMSTAMP"/>
            <w:r>
              <w:rPr>
                <w:sz w:val="28"/>
                <w:szCs w:val="28"/>
                <w:lang w:eastAsia="en-US"/>
              </w:rPr>
              <w:t xml:space="preserve">№ </w:t>
            </w:r>
            <w:bookmarkEnd w:id="1"/>
            <w:r>
              <w:rPr>
                <w:sz w:val="28"/>
                <w:szCs w:val="28"/>
                <w:lang w:eastAsia="en-US"/>
              </w:rPr>
              <w:t>РЕГНОМЕР</w:t>
            </w:r>
          </w:p>
          <w:p w:rsidR="00D24961" w:rsidRDefault="00D24961">
            <w:pPr>
              <w:spacing w:line="256" w:lineRule="auto"/>
              <w:rPr>
                <w:sz w:val="28"/>
                <w:szCs w:val="28"/>
                <w:lang w:val="sah-RU" w:eastAsia="en-US"/>
              </w:rPr>
            </w:pPr>
          </w:p>
        </w:tc>
      </w:tr>
      <w:tr w:rsidR="00D24961" w:rsidTr="00D24961">
        <w:trPr>
          <w:trHeight w:val="588"/>
        </w:trPr>
        <w:tc>
          <w:tcPr>
            <w:tcW w:w="9498" w:type="dxa"/>
            <w:gridSpan w:val="4"/>
            <w:hideMark/>
          </w:tcPr>
          <w:p w:rsidR="00D24961" w:rsidRDefault="00D249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Якутск</w:t>
            </w:r>
          </w:p>
        </w:tc>
      </w:tr>
    </w:tbl>
    <w:p w:rsidR="00D24961" w:rsidRDefault="00D24961" w:rsidP="00D24961">
      <w:pPr>
        <w:rPr>
          <w:b/>
          <w:sz w:val="28"/>
          <w:szCs w:val="28"/>
        </w:rPr>
      </w:pPr>
    </w:p>
    <w:p w:rsidR="00D24961" w:rsidRPr="00D24961" w:rsidRDefault="00D24961" w:rsidP="00D249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D24961">
        <w:rPr>
          <w:b/>
          <w:sz w:val="28"/>
          <w:szCs w:val="28"/>
        </w:rPr>
        <w:t>Алгоритм</w:t>
      </w:r>
      <w:r>
        <w:rPr>
          <w:b/>
          <w:sz w:val="28"/>
          <w:szCs w:val="28"/>
        </w:rPr>
        <w:t>а</w:t>
      </w:r>
      <w:r w:rsidRPr="00D24961">
        <w:rPr>
          <w:b/>
          <w:sz w:val="28"/>
          <w:szCs w:val="28"/>
        </w:rPr>
        <w:t xml:space="preserve"> действий по переходу на дистанционное обучение</w:t>
      </w:r>
      <w:r>
        <w:rPr>
          <w:b/>
          <w:sz w:val="28"/>
          <w:szCs w:val="28"/>
        </w:rPr>
        <w:t xml:space="preserve"> образовательных организаций</w:t>
      </w:r>
      <w:r w:rsidR="00D57EBC">
        <w:rPr>
          <w:b/>
          <w:sz w:val="28"/>
          <w:szCs w:val="28"/>
        </w:rPr>
        <w:t>, находящихся на территории</w:t>
      </w:r>
      <w:r>
        <w:rPr>
          <w:b/>
          <w:sz w:val="28"/>
          <w:szCs w:val="28"/>
        </w:rPr>
        <w:t xml:space="preserve"> Республики Саха (Якутия)</w:t>
      </w:r>
    </w:p>
    <w:p w:rsidR="00D24961" w:rsidRDefault="00D24961" w:rsidP="00D57EBC">
      <w:pPr>
        <w:spacing w:line="360" w:lineRule="auto"/>
        <w:rPr>
          <w:sz w:val="24"/>
          <w:szCs w:val="24"/>
        </w:rPr>
      </w:pPr>
    </w:p>
    <w:p w:rsidR="00D57EBC" w:rsidRPr="00B93B1B" w:rsidRDefault="00B93B1B" w:rsidP="00B93B1B">
      <w:pPr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В соответствии  с Указом Главы Р</w:t>
      </w:r>
      <w:proofErr w:type="gramStart"/>
      <w:r>
        <w:rPr>
          <w:sz w:val="28"/>
          <w:szCs w:val="28"/>
          <w:lang w:eastAsia="x-none"/>
        </w:rPr>
        <w:t>С(</w:t>
      </w:r>
      <w:proofErr w:type="gramEnd"/>
      <w:r>
        <w:rPr>
          <w:sz w:val="28"/>
          <w:szCs w:val="28"/>
          <w:lang w:eastAsia="x-none"/>
        </w:rPr>
        <w:t>Я) от 24 августа 2020 г. №1387 «</w:t>
      </w:r>
      <w:r w:rsidRPr="00B93B1B">
        <w:rPr>
          <w:sz w:val="28"/>
          <w:szCs w:val="28"/>
          <w:lang w:eastAsia="x-none"/>
        </w:rPr>
        <w:t>О</w:t>
      </w:r>
      <w:r>
        <w:rPr>
          <w:sz w:val="28"/>
          <w:szCs w:val="28"/>
          <w:lang w:eastAsia="x-none"/>
        </w:rPr>
        <w:t xml:space="preserve"> мерах по противодействию </w:t>
      </w:r>
      <w:r w:rsidRPr="00B93B1B">
        <w:rPr>
          <w:sz w:val="28"/>
          <w:szCs w:val="28"/>
          <w:lang w:eastAsia="x-none"/>
        </w:rPr>
        <w:t xml:space="preserve">распространению новой </w:t>
      </w:r>
      <w:proofErr w:type="spellStart"/>
      <w:r w:rsidRPr="00B93B1B">
        <w:rPr>
          <w:sz w:val="28"/>
          <w:szCs w:val="28"/>
          <w:lang w:eastAsia="x-none"/>
        </w:rPr>
        <w:t>кор</w:t>
      </w:r>
      <w:r>
        <w:rPr>
          <w:sz w:val="28"/>
          <w:szCs w:val="28"/>
          <w:lang w:eastAsia="x-none"/>
        </w:rPr>
        <w:t>онавирусной</w:t>
      </w:r>
      <w:proofErr w:type="spellEnd"/>
      <w:r>
        <w:rPr>
          <w:sz w:val="28"/>
          <w:szCs w:val="28"/>
          <w:lang w:eastAsia="x-none"/>
        </w:rPr>
        <w:t xml:space="preserve"> инфекции (COVID-19) </w:t>
      </w:r>
      <w:r w:rsidRPr="00B93B1B">
        <w:rPr>
          <w:sz w:val="28"/>
          <w:szCs w:val="28"/>
          <w:lang w:eastAsia="x-none"/>
        </w:rPr>
        <w:t>при органи</w:t>
      </w:r>
      <w:r>
        <w:rPr>
          <w:sz w:val="28"/>
          <w:szCs w:val="28"/>
          <w:lang w:eastAsia="x-none"/>
        </w:rPr>
        <w:t xml:space="preserve">зации образовательного процесса </w:t>
      </w:r>
      <w:r w:rsidRPr="00B93B1B">
        <w:rPr>
          <w:sz w:val="28"/>
          <w:szCs w:val="28"/>
          <w:lang w:eastAsia="x-none"/>
        </w:rPr>
        <w:t>в Республике Саха (Якутия) в 2020/2021 учебном году</w:t>
      </w:r>
      <w:r>
        <w:rPr>
          <w:sz w:val="28"/>
          <w:szCs w:val="28"/>
          <w:lang w:eastAsia="x-none"/>
        </w:rPr>
        <w:t>»</w:t>
      </w:r>
      <w:r w:rsidR="00D24961">
        <w:rPr>
          <w:sz w:val="28"/>
          <w:szCs w:val="28"/>
          <w:lang w:val="x-none" w:eastAsia="x-none"/>
        </w:rPr>
        <w:t>, п р и к а з ы в а ю:</w:t>
      </w:r>
    </w:p>
    <w:p w:rsidR="00D57EBC" w:rsidRPr="00D57EBC" w:rsidRDefault="00D57EBC" w:rsidP="00D57EBC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Утвердить Алгоритм</w:t>
      </w:r>
      <w:r w:rsidRPr="00D57EBC">
        <w:rPr>
          <w:sz w:val="28"/>
          <w:szCs w:val="28"/>
          <w:lang w:eastAsia="x-none"/>
        </w:rPr>
        <w:t xml:space="preserve"> действий по переходу на дистанционное обучение образовательных организаций, находящихся на территории Республики Саха (Якутия)</w:t>
      </w:r>
      <w:r>
        <w:rPr>
          <w:sz w:val="28"/>
          <w:szCs w:val="28"/>
          <w:lang w:eastAsia="x-none"/>
        </w:rPr>
        <w:t xml:space="preserve"> согласно приложению к настоящему приказу.</w:t>
      </w:r>
    </w:p>
    <w:p w:rsidR="00D57EBC" w:rsidRPr="00D57EBC" w:rsidRDefault="00D57EBC" w:rsidP="00D57EBC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</w:rPr>
        <w:t>Региональным оператором</w:t>
      </w:r>
      <w:r w:rsidRPr="00D57EBC">
        <w:rPr>
          <w:sz w:val="28"/>
          <w:szCs w:val="28"/>
        </w:rPr>
        <w:t xml:space="preserve"> по организации дистанционного обучения </w:t>
      </w:r>
      <w:r w:rsidR="00B93B1B">
        <w:rPr>
          <w:sz w:val="28"/>
          <w:szCs w:val="28"/>
        </w:rPr>
        <w:t xml:space="preserve">в </w:t>
      </w:r>
      <w:r w:rsidRPr="00D57EBC">
        <w:rPr>
          <w:sz w:val="28"/>
          <w:szCs w:val="28"/>
        </w:rPr>
        <w:t>образовательных организаци</w:t>
      </w:r>
      <w:r w:rsidR="00B93B1B">
        <w:rPr>
          <w:sz w:val="28"/>
          <w:szCs w:val="28"/>
        </w:rPr>
        <w:t>ях</w:t>
      </w:r>
      <w:r w:rsidRPr="00D57EBC">
        <w:rPr>
          <w:sz w:val="28"/>
          <w:szCs w:val="28"/>
        </w:rPr>
        <w:t xml:space="preserve"> Республики Саха (Якутия) </w:t>
      </w:r>
      <w:r>
        <w:rPr>
          <w:sz w:val="28"/>
          <w:szCs w:val="28"/>
        </w:rPr>
        <w:t>определить</w:t>
      </w:r>
      <w:r w:rsidRPr="00D57EBC">
        <w:rPr>
          <w:sz w:val="28"/>
          <w:szCs w:val="28"/>
        </w:rPr>
        <w:t xml:space="preserve"> АОУ РС(Я) ДПО «Институт развития образования и повышения квалификации имени С.Н. Донского-II».</w:t>
      </w:r>
    </w:p>
    <w:p w:rsidR="00D24961" w:rsidRPr="00D57EBC" w:rsidRDefault="00D57EBC" w:rsidP="00D57EBC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  <w:lang w:val="x-none" w:eastAsia="x-none"/>
        </w:rPr>
      </w:pPr>
      <w:r w:rsidRPr="00D57EBC">
        <w:rPr>
          <w:sz w:val="28"/>
          <w:szCs w:val="28"/>
          <w:lang w:eastAsia="x-none"/>
        </w:rPr>
        <w:t xml:space="preserve">Рекомендовать </w:t>
      </w:r>
      <w:r>
        <w:rPr>
          <w:sz w:val="28"/>
          <w:szCs w:val="28"/>
          <w:lang w:eastAsia="x-none"/>
        </w:rPr>
        <w:t>органам местного самоуправления руководствоваться настоящим Алгоритмом при переводе образовательных организаций на дистанционное обучение.</w:t>
      </w:r>
    </w:p>
    <w:p w:rsidR="00D57EBC" w:rsidRPr="00D57EBC" w:rsidRDefault="00D57EBC" w:rsidP="00D57EBC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Контроль за исполнением настоящего приказа оставляю за собой.</w:t>
      </w:r>
    </w:p>
    <w:p w:rsidR="00D57EBC" w:rsidRPr="00D57EBC" w:rsidRDefault="00D57EBC" w:rsidP="00D57EBC">
      <w:pPr>
        <w:pStyle w:val="a4"/>
        <w:spacing w:line="360" w:lineRule="auto"/>
        <w:ind w:left="927"/>
        <w:jc w:val="both"/>
        <w:rPr>
          <w:sz w:val="28"/>
          <w:szCs w:val="28"/>
          <w:lang w:val="x-none" w:eastAsia="x-none"/>
        </w:rPr>
      </w:pPr>
    </w:p>
    <w:p w:rsidR="00D24961" w:rsidRDefault="00D24961" w:rsidP="00D24961">
      <w:pPr>
        <w:spacing w:line="360" w:lineRule="auto"/>
        <w:ind w:firstLine="567"/>
        <w:jc w:val="both"/>
        <w:rPr>
          <w:sz w:val="28"/>
          <w:szCs w:val="28"/>
          <w:lang w:eastAsia="x-none"/>
        </w:rPr>
      </w:pPr>
    </w:p>
    <w:p w:rsidR="00D24961" w:rsidRDefault="00D57EBC" w:rsidP="00D24961">
      <w:pPr>
        <w:pStyle w:val="a3"/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w:drawing>
          <wp:inline distT="0" distB="0" distL="0" distR="0" wp14:anchorId="27399BA5">
            <wp:extent cx="5932170" cy="128651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3B1B" w:rsidRDefault="00B93B1B" w:rsidP="00D57EBC">
      <w:pPr>
        <w:ind w:left="5103"/>
        <w:rPr>
          <w:sz w:val="28"/>
          <w:szCs w:val="28"/>
        </w:rPr>
      </w:pPr>
    </w:p>
    <w:p w:rsidR="00B93B1B" w:rsidRDefault="00B93B1B" w:rsidP="00D57EBC">
      <w:pPr>
        <w:ind w:left="5103"/>
        <w:rPr>
          <w:sz w:val="28"/>
          <w:szCs w:val="28"/>
        </w:rPr>
      </w:pPr>
    </w:p>
    <w:p w:rsidR="00B93B1B" w:rsidRDefault="00B93B1B" w:rsidP="00D57EBC">
      <w:pPr>
        <w:ind w:left="5103"/>
        <w:rPr>
          <w:sz w:val="28"/>
          <w:szCs w:val="28"/>
        </w:rPr>
      </w:pPr>
    </w:p>
    <w:p w:rsidR="00B93B1B" w:rsidRDefault="00B93B1B" w:rsidP="00D57EBC">
      <w:pPr>
        <w:ind w:left="5103"/>
        <w:rPr>
          <w:sz w:val="28"/>
          <w:szCs w:val="28"/>
        </w:rPr>
      </w:pPr>
    </w:p>
    <w:p w:rsidR="00D57EBC" w:rsidRPr="00D57EBC" w:rsidRDefault="00D57EBC" w:rsidP="00D57EBC">
      <w:pPr>
        <w:ind w:left="5103"/>
        <w:rPr>
          <w:sz w:val="28"/>
          <w:szCs w:val="28"/>
        </w:rPr>
      </w:pPr>
      <w:r w:rsidRPr="00D57EBC">
        <w:rPr>
          <w:sz w:val="28"/>
          <w:szCs w:val="28"/>
        </w:rPr>
        <w:lastRenderedPageBreak/>
        <w:t>Утвержден</w:t>
      </w:r>
    </w:p>
    <w:p w:rsidR="00D57EBC" w:rsidRPr="00D57EBC" w:rsidRDefault="00D57EBC" w:rsidP="00D57EBC">
      <w:pPr>
        <w:ind w:left="5103"/>
        <w:rPr>
          <w:sz w:val="28"/>
          <w:szCs w:val="28"/>
        </w:rPr>
      </w:pPr>
      <w:r w:rsidRPr="00D57EBC">
        <w:rPr>
          <w:sz w:val="28"/>
          <w:szCs w:val="28"/>
        </w:rPr>
        <w:t xml:space="preserve">Приказом </w:t>
      </w:r>
      <w:proofErr w:type="spellStart"/>
      <w:r w:rsidRPr="00D57EBC">
        <w:rPr>
          <w:sz w:val="28"/>
          <w:szCs w:val="28"/>
        </w:rPr>
        <w:t>Минобрнауки</w:t>
      </w:r>
      <w:proofErr w:type="spellEnd"/>
      <w:r w:rsidRPr="00D57EBC">
        <w:rPr>
          <w:sz w:val="28"/>
          <w:szCs w:val="28"/>
        </w:rPr>
        <w:t xml:space="preserve"> Р</w:t>
      </w:r>
      <w:proofErr w:type="gramStart"/>
      <w:r w:rsidRPr="00D57EBC">
        <w:rPr>
          <w:sz w:val="28"/>
          <w:szCs w:val="28"/>
        </w:rPr>
        <w:t>С(</w:t>
      </w:r>
      <w:proofErr w:type="gramEnd"/>
      <w:r w:rsidRPr="00D57EBC">
        <w:rPr>
          <w:sz w:val="28"/>
          <w:szCs w:val="28"/>
        </w:rPr>
        <w:t>Я) от «___»___________2020 г. №___</w:t>
      </w:r>
    </w:p>
    <w:p w:rsidR="00D57EBC" w:rsidRDefault="00D57EBC" w:rsidP="00D57EBC">
      <w:pPr>
        <w:rPr>
          <w:b/>
          <w:sz w:val="28"/>
          <w:szCs w:val="28"/>
        </w:rPr>
      </w:pPr>
    </w:p>
    <w:p w:rsidR="00D57EBC" w:rsidRPr="00D24961" w:rsidRDefault="00D57EBC" w:rsidP="00D57EBC">
      <w:pPr>
        <w:rPr>
          <w:b/>
          <w:sz w:val="28"/>
          <w:szCs w:val="28"/>
        </w:rPr>
      </w:pPr>
      <w:r w:rsidRPr="00D24961">
        <w:rPr>
          <w:b/>
          <w:sz w:val="28"/>
          <w:szCs w:val="28"/>
        </w:rPr>
        <w:t>Алгоритм действий по переходу на дистанционное обучение</w:t>
      </w:r>
      <w:r>
        <w:rPr>
          <w:b/>
          <w:sz w:val="28"/>
          <w:szCs w:val="28"/>
        </w:rPr>
        <w:t xml:space="preserve"> образовательных организаций, находящихся на территории Республики Саха (Якутия)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sz w:val="28"/>
          <w:szCs w:val="28"/>
        </w:rPr>
      </w:pPr>
      <w:r w:rsidRPr="00EB26E0">
        <w:rPr>
          <w:sz w:val="28"/>
          <w:szCs w:val="28"/>
        </w:rPr>
        <w:t>Региональным оператором по организации дистанционного обучения образовательных организаций Республики Саха (Якутия) является АОУ РС(Я) ДПО «Институт развития образования и повышения квалификации имени С.Н. Донского-II».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sz w:val="28"/>
          <w:szCs w:val="28"/>
        </w:rPr>
      </w:pPr>
      <w:r w:rsidRPr="00EB26E0">
        <w:rPr>
          <w:sz w:val="28"/>
          <w:szCs w:val="28"/>
        </w:rPr>
        <w:t>Координаторами перехода на дистанционное обучение муниципальных общеобразовательных организаций являются муниципальные органы управления 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sz w:val="28"/>
          <w:szCs w:val="28"/>
        </w:rPr>
      </w:pPr>
      <w:r w:rsidRPr="00EB26E0">
        <w:rPr>
          <w:sz w:val="28"/>
          <w:szCs w:val="28"/>
        </w:rP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 w:rsidRPr="00EB26E0">
        <w:rPr>
          <w:spacing w:val="-3"/>
          <w:sz w:val="28"/>
          <w:szCs w:val="28"/>
        </w:rPr>
        <w:t> </w:t>
      </w:r>
      <w:r w:rsidRPr="00EB26E0">
        <w:rPr>
          <w:sz w:val="28"/>
          <w:szCs w:val="28"/>
        </w:rPr>
        <w:t>технологий.</w:t>
      </w:r>
    </w:p>
    <w:p w:rsidR="00EB26E0" w:rsidRPr="00EB26E0" w:rsidRDefault="00EB26E0" w:rsidP="00EB26E0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:rsidR="00D57EBC" w:rsidRPr="00AF0EB7" w:rsidRDefault="00D57EBC" w:rsidP="00AF0EB7">
      <w:pPr>
        <w:pStyle w:val="a4"/>
        <w:numPr>
          <w:ilvl w:val="0"/>
          <w:numId w:val="2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AF0EB7">
        <w:rPr>
          <w:b/>
          <w:bCs/>
          <w:sz w:val="28"/>
          <w:szCs w:val="28"/>
        </w:rPr>
        <w:t>Администрация образовательной</w:t>
      </w:r>
      <w:r w:rsidRPr="00AF0EB7">
        <w:rPr>
          <w:b/>
          <w:bCs/>
          <w:spacing w:val="-4"/>
          <w:sz w:val="28"/>
          <w:szCs w:val="28"/>
        </w:rPr>
        <w:t> </w:t>
      </w:r>
      <w:r w:rsidRPr="00AF0EB7">
        <w:rPr>
          <w:b/>
          <w:bCs/>
          <w:sz w:val="28"/>
          <w:szCs w:val="28"/>
        </w:rPr>
        <w:t>организации:</w:t>
      </w:r>
    </w:p>
    <w:p w:rsidR="00AF0EB7" w:rsidRPr="00AF0EB7" w:rsidRDefault="00AF0EB7" w:rsidP="00AF0EB7">
      <w:pPr>
        <w:pStyle w:val="a4"/>
        <w:shd w:val="clear" w:color="auto" w:fill="FFFFFF"/>
        <w:ind w:left="927"/>
        <w:jc w:val="both"/>
        <w:rPr>
          <w:sz w:val="28"/>
          <w:szCs w:val="28"/>
        </w:rPr>
      </w:pPr>
    </w:p>
    <w:p w:rsidR="00D57EBC" w:rsidRPr="00EB26E0" w:rsidRDefault="00D57EBC" w:rsidP="00EB26E0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EB26E0">
        <w:rPr>
          <w:sz w:val="28"/>
          <w:szCs w:val="28"/>
        </w:rP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  <w:proofErr w:type="gramEnd"/>
    </w:p>
    <w:p w:rsidR="00D57EBC" w:rsidRPr="00EB26E0" w:rsidRDefault="00D57EBC" w:rsidP="00EB26E0">
      <w:pPr>
        <w:shd w:val="clear" w:color="auto" w:fill="FFFFFF"/>
        <w:ind w:firstLine="567"/>
        <w:jc w:val="both"/>
        <w:rPr>
          <w:sz w:val="28"/>
          <w:szCs w:val="28"/>
        </w:rPr>
      </w:pPr>
      <w:r w:rsidRPr="00EB26E0">
        <w:rPr>
          <w:sz w:val="28"/>
          <w:szCs w:val="28"/>
        </w:rPr>
        <w:t>1.2. издает приказ о об организации дистанционного обучения,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sz w:val="28"/>
          <w:szCs w:val="28"/>
        </w:rPr>
      </w:pPr>
      <w:r w:rsidRPr="00EB26E0">
        <w:rPr>
          <w:sz w:val="28"/>
          <w:szCs w:val="28"/>
        </w:rPr>
        <w:t>1.3. формирует расписание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 в неделю);</w:t>
      </w:r>
    </w:p>
    <w:p w:rsidR="00AF0EB7" w:rsidRPr="00AF0EB7" w:rsidRDefault="00D57EBC" w:rsidP="00AF0EB7">
      <w:pPr>
        <w:shd w:val="clear" w:color="auto" w:fill="FFFFFF"/>
        <w:ind w:firstLine="567"/>
        <w:jc w:val="both"/>
        <w:rPr>
          <w:sz w:val="28"/>
          <w:szCs w:val="28"/>
        </w:rPr>
      </w:pPr>
      <w:r w:rsidRPr="00EB26E0">
        <w:rPr>
          <w:sz w:val="28"/>
          <w:szCs w:val="28"/>
        </w:rPr>
        <w:t xml:space="preserve">1.4. </w:t>
      </w:r>
      <w:r w:rsidR="00933547">
        <w:rPr>
          <w:sz w:val="28"/>
          <w:szCs w:val="28"/>
        </w:rPr>
        <w:t>е</w:t>
      </w:r>
      <w:bookmarkStart w:id="2" w:name="_GoBack"/>
      <w:bookmarkEnd w:id="2"/>
      <w:r w:rsidR="00AF0EB7" w:rsidRPr="00AF0EB7">
        <w:rPr>
          <w:sz w:val="28"/>
          <w:szCs w:val="28"/>
        </w:rPr>
        <w:t>сли в образовательной организации имеется подтвержденный случай заболевания COVID-19 необходимо:</w:t>
      </w:r>
    </w:p>
    <w:p w:rsidR="00AF0EB7" w:rsidRPr="00AF0EB7" w:rsidRDefault="00AF0EB7" w:rsidP="00AF0EB7">
      <w:pPr>
        <w:shd w:val="clear" w:color="auto" w:fill="FFFFFF"/>
        <w:ind w:firstLine="567"/>
        <w:jc w:val="both"/>
        <w:rPr>
          <w:sz w:val="28"/>
          <w:szCs w:val="28"/>
        </w:rPr>
      </w:pPr>
      <w:r w:rsidRPr="00AF0EB7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4.</w:t>
      </w:r>
      <w:r w:rsidRPr="00AF0EB7">
        <w:rPr>
          <w:sz w:val="28"/>
          <w:szCs w:val="28"/>
        </w:rPr>
        <w:t>1. в день выявления случая заболевания путем опроса выявить контактных лиц.</w:t>
      </w:r>
    </w:p>
    <w:p w:rsidR="00AF0EB7" w:rsidRPr="00AF0EB7" w:rsidRDefault="00AF0EB7" w:rsidP="00AF0EB7">
      <w:pPr>
        <w:shd w:val="clear" w:color="auto" w:fill="FFFFFF"/>
        <w:ind w:firstLine="567"/>
        <w:jc w:val="both"/>
        <w:rPr>
          <w:sz w:val="28"/>
          <w:szCs w:val="28"/>
        </w:rPr>
      </w:pPr>
      <w:r w:rsidRPr="00AF0EB7">
        <w:rPr>
          <w:sz w:val="28"/>
          <w:szCs w:val="28"/>
        </w:rPr>
        <w:t>1.</w:t>
      </w:r>
      <w:r>
        <w:rPr>
          <w:sz w:val="28"/>
          <w:szCs w:val="28"/>
        </w:rPr>
        <w:t>4.</w:t>
      </w:r>
      <w:r w:rsidRPr="00AF0EB7">
        <w:rPr>
          <w:sz w:val="28"/>
          <w:szCs w:val="28"/>
        </w:rPr>
        <w:t xml:space="preserve">2. организовать прохождение анализов на COVID-19 лиц, контактировавших с </w:t>
      </w:r>
      <w:proofErr w:type="gramStart"/>
      <w:r w:rsidRPr="00AF0EB7">
        <w:rPr>
          <w:sz w:val="28"/>
          <w:szCs w:val="28"/>
        </w:rPr>
        <w:t>заболевшим</w:t>
      </w:r>
      <w:proofErr w:type="gramEnd"/>
      <w:r w:rsidRPr="00AF0EB7">
        <w:rPr>
          <w:sz w:val="28"/>
          <w:szCs w:val="28"/>
        </w:rPr>
        <w:t>.</w:t>
      </w:r>
    </w:p>
    <w:p w:rsidR="00AF0EB7" w:rsidRPr="00AF0EB7" w:rsidRDefault="00AF0EB7" w:rsidP="00AF0EB7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AF0EB7">
        <w:rPr>
          <w:sz w:val="28"/>
          <w:szCs w:val="28"/>
        </w:rPr>
        <w:t>1.</w:t>
      </w:r>
      <w:r>
        <w:rPr>
          <w:sz w:val="28"/>
          <w:szCs w:val="28"/>
        </w:rPr>
        <w:t>4.</w:t>
      </w:r>
      <w:r w:rsidRPr="00AF0EB7">
        <w:rPr>
          <w:sz w:val="28"/>
          <w:szCs w:val="28"/>
        </w:rPr>
        <w:t>3. организовать дистанционное обучение для классов, в которых выявлены заболевшие (-</w:t>
      </w:r>
      <w:proofErr w:type="spellStart"/>
      <w:r w:rsidRPr="00AF0EB7">
        <w:rPr>
          <w:sz w:val="28"/>
          <w:szCs w:val="28"/>
        </w:rPr>
        <w:t>ий</w:t>
      </w:r>
      <w:proofErr w:type="spellEnd"/>
      <w:r w:rsidRPr="00AF0EB7">
        <w:rPr>
          <w:sz w:val="28"/>
          <w:szCs w:val="28"/>
        </w:rPr>
        <w:t xml:space="preserve">) в течение 14 дней и (или) до выявления результатов анализов. </w:t>
      </w:r>
      <w:proofErr w:type="gramEnd"/>
    </w:p>
    <w:p w:rsidR="00AF0EB7" w:rsidRDefault="00AF0EB7" w:rsidP="00AF0EB7">
      <w:pPr>
        <w:shd w:val="clear" w:color="auto" w:fill="FFFFFF"/>
        <w:ind w:firstLine="567"/>
        <w:jc w:val="both"/>
        <w:rPr>
          <w:sz w:val="28"/>
          <w:szCs w:val="28"/>
        </w:rPr>
      </w:pPr>
      <w:r w:rsidRPr="00AF0EB7">
        <w:rPr>
          <w:sz w:val="28"/>
          <w:szCs w:val="28"/>
        </w:rPr>
        <w:t>1.4.</w:t>
      </w:r>
      <w:r>
        <w:rPr>
          <w:sz w:val="28"/>
          <w:szCs w:val="28"/>
        </w:rPr>
        <w:t>4.</w:t>
      </w:r>
      <w:r w:rsidRPr="00AF0EB7">
        <w:rPr>
          <w:sz w:val="28"/>
          <w:szCs w:val="28"/>
        </w:rPr>
        <w:t xml:space="preserve"> если в ОУ у 20% детей выявляется положительный анализ на COVID-19, школа полностью переходит на дистанционную форму обучения в течение 14 дней.</w:t>
      </w:r>
    </w:p>
    <w:p w:rsidR="00D57EBC" w:rsidRPr="00EB26E0" w:rsidRDefault="00AF0EB7" w:rsidP="00EB26E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D57EBC" w:rsidRPr="00EB26E0">
        <w:rPr>
          <w:sz w:val="28"/>
          <w:szCs w:val="28"/>
        </w:rPr>
        <w:t>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sz w:val="28"/>
          <w:szCs w:val="28"/>
        </w:rPr>
      </w:pPr>
      <w:r w:rsidRPr="00EB26E0">
        <w:rPr>
          <w:sz w:val="28"/>
          <w:szCs w:val="28"/>
        </w:rPr>
        <w:t>определяет набор электронных ресурсов, приложений, которые допускаются к использованию в учебном процессе,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sz w:val="28"/>
          <w:szCs w:val="28"/>
        </w:rPr>
      </w:pPr>
      <w:r w:rsidRPr="00EB26E0">
        <w:rPr>
          <w:sz w:val="28"/>
          <w:szCs w:val="28"/>
        </w:rP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sz w:val="28"/>
          <w:szCs w:val="28"/>
        </w:rPr>
      </w:pPr>
      <w:r w:rsidRPr="00EB26E0">
        <w:rPr>
          <w:sz w:val="28"/>
          <w:szCs w:val="28"/>
        </w:rPr>
        <w:t>обеспечивает учителей и, по возможности, обучающихся необходимым оборудованием;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sz w:val="28"/>
          <w:szCs w:val="28"/>
        </w:rPr>
      </w:pPr>
      <w:r w:rsidRPr="00EB26E0">
        <w:rPr>
          <w:sz w:val="28"/>
          <w:szCs w:val="28"/>
        </w:rPr>
        <w:t>1.</w:t>
      </w:r>
      <w:r w:rsidR="00AF0EB7">
        <w:rPr>
          <w:sz w:val="28"/>
          <w:szCs w:val="28"/>
        </w:rPr>
        <w:t>6</w:t>
      </w:r>
      <w:r w:rsidRPr="00EB26E0">
        <w:rPr>
          <w:sz w:val="28"/>
          <w:szCs w:val="28"/>
        </w:rPr>
        <w:t>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sz w:val="28"/>
          <w:szCs w:val="28"/>
        </w:rPr>
      </w:pPr>
      <w:r w:rsidRPr="00EB26E0">
        <w:rPr>
          <w:sz w:val="28"/>
          <w:szCs w:val="28"/>
        </w:rPr>
        <w:t>1.</w:t>
      </w:r>
      <w:r w:rsidR="00AF0EB7">
        <w:rPr>
          <w:sz w:val="28"/>
          <w:szCs w:val="28"/>
        </w:rPr>
        <w:t>7</w:t>
      </w:r>
      <w:r w:rsidRPr="00EB26E0">
        <w:rPr>
          <w:sz w:val="28"/>
          <w:szCs w:val="28"/>
        </w:rPr>
        <w:t>. 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sz w:val="28"/>
          <w:szCs w:val="28"/>
        </w:rPr>
      </w:pPr>
      <w:r w:rsidRPr="00EB26E0">
        <w:rPr>
          <w:sz w:val="28"/>
          <w:szCs w:val="28"/>
        </w:rPr>
        <w:t>1.</w:t>
      </w:r>
      <w:r w:rsidR="00AF0EB7">
        <w:rPr>
          <w:sz w:val="28"/>
          <w:szCs w:val="28"/>
        </w:rPr>
        <w:t>8</w:t>
      </w:r>
      <w:r w:rsidRPr="00EB26E0">
        <w:rPr>
          <w:sz w:val="28"/>
          <w:szCs w:val="28"/>
        </w:rPr>
        <w:t>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sz w:val="28"/>
          <w:szCs w:val="28"/>
        </w:rPr>
      </w:pPr>
      <w:r w:rsidRPr="00EB26E0">
        <w:rPr>
          <w:sz w:val="28"/>
          <w:szCs w:val="28"/>
        </w:rPr>
        <w:t>1.</w:t>
      </w:r>
      <w:r w:rsidR="00AF0EB7">
        <w:rPr>
          <w:sz w:val="28"/>
          <w:szCs w:val="28"/>
        </w:rPr>
        <w:t>9</w:t>
      </w:r>
      <w:r w:rsidRPr="00EB26E0">
        <w:rPr>
          <w:sz w:val="28"/>
          <w:szCs w:val="28"/>
        </w:rPr>
        <w:t xml:space="preserve">. в случае отсутствия условий проведения дистанционных уроков с применением </w:t>
      </w:r>
      <w:proofErr w:type="gramStart"/>
      <w:r w:rsidRPr="00EB26E0">
        <w:rPr>
          <w:sz w:val="28"/>
          <w:szCs w:val="28"/>
        </w:rPr>
        <w:t>Интернет-технологий</w:t>
      </w:r>
      <w:proofErr w:type="gramEnd"/>
      <w:r w:rsidRPr="00EB26E0">
        <w:rPr>
          <w:sz w:val="28"/>
          <w:szCs w:val="28"/>
        </w:rPr>
        <w:t xml:space="preserve">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EB26E0">
        <w:rPr>
          <w:b/>
          <w:sz w:val="28"/>
          <w:szCs w:val="28"/>
        </w:rPr>
        <w:t> 2. Классный руководитель: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sz w:val="28"/>
          <w:szCs w:val="28"/>
        </w:rPr>
      </w:pPr>
      <w:r w:rsidRPr="00EB26E0">
        <w:rPr>
          <w:sz w:val="28"/>
          <w:szCs w:val="28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sz w:val="28"/>
          <w:szCs w:val="28"/>
        </w:rPr>
      </w:pPr>
      <w:r w:rsidRPr="00EB26E0">
        <w:rPr>
          <w:sz w:val="28"/>
          <w:szCs w:val="28"/>
        </w:rPr>
        <w:t xml:space="preserve">2.2. осуществляет мониторинг необходимого технического обеспечения учащихся для организации образовательного процесса с применением </w:t>
      </w:r>
      <w:r w:rsidRPr="00EB26E0">
        <w:rPr>
          <w:sz w:val="28"/>
          <w:szCs w:val="28"/>
        </w:rPr>
        <w:lastRenderedPageBreak/>
        <w:t>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sz w:val="28"/>
          <w:szCs w:val="28"/>
        </w:rPr>
      </w:pPr>
      <w:r w:rsidRPr="00EB26E0">
        <w:rPr>
          <w:sz w:val="28"/>
          <w:szCs w:val="28"/>
        </w:rPr>
        <w:t>2.3. осуществляет контроль взаимодействия всех учащихся класса с учителями-предметниками. Не реже одного раза в два дня (а в 5 - 6 классах ежедневно)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sz w:val="28"/>
          <w:szCs w:val="28"/>
        </w:rPr>
      </w:pPr>
      <w:r w:rsidRPr="00EB26E0">
        <w:rPr>
          <w:sz w:val="28"/>
          <w:szCs w:val="28"/>
        </w:rPr>
        <w:t xml:space="preserve">2.4. выражают свое отношение к работам обучающихся, в виде текстовых или аудио рецензий, </w:t>
      </w:r>
      <w:proofErr w:type="spellStart"/>
      <w:r w:rsidRPr="00EB26E0">
        <w:rPr>
          <w:sz w:val="28"/>
          <w:szCs w:val="28"/>
        </w:rPr>
        <w:t>модерации</w:t>
      </w:r>
      <w:proofErr w:type="spellEnd"/>
      <w:r w:rsidRPr="00EB26E0">
        <w:rPr>
          <w:sz w:val="28"/>
          <w:szCs w:val="28"/>
        </w:rPr>
        <w:t xml:space="preserve"> форумов, устных онлайн консультаций, др.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sz w:val="28"/>
          <w:szCs w:val="28"/>
        </w:rPr>
      </w:pPr>
      <w:r w:rsidRPr="00EB26E0">
        <w:rPr>
          <w:sz w:val="28"/>
          <w:szCs w:val="28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rFonts w:ascii="Symbol" w:hAnsi="Symbol" w:cs="Tahoma"/>
          <w:sz w:val="28"/>
          <w:szCs w:val="28"/>
        </w:rPr>
        <w:t></w:t>
      </w:r>
      <w:r w:rsidRPr="00EB26E0">
        <w:rPr>
          <w:sz w:val="14"/>
          <w:szCs w:val="14"/>
        </w:rPr>
        <w:t>                       </w:t>
      </w:r>
      <w:r w:rsidRPr="00EB26E0"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rFonts w:ascii="Symbol" w:hAnsi="Symbol" w:cs="Tahoma"/>
          <w:sz w:val="28"/>
          <w:szCs w:val="28"/>
        </w:rPr>
        <w:t></w:t>
      </w:r>
      <w:r w:rsidRPr="00EB26E0">
        <w:rPr>
          <w:sz w:val="14"/>
          <w:szCs w:val="14"/>
        </w:rPr>
        <w:t>                       </w:t>
      </w:r>
      <w:r w:rsidRPr="00EB26E0">
        <w:rPr>
          <w:sz w:val="28"/>
          <w:szCs w:val="28"/>
        </w:rPr>
        <w:t>обеспечение комфортных условий обучения;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rFonts w:ascii="Symbol" w:hAnsi="Symbol" w:cs="Tahoma"/>
          <w:sz w:val="28"/>
          <w:szCs w:val="28"/>
        </w:rPr>
        <w:t></w:t>
      </w:r>
      <w:r w:rsidRPr="00EB26E0">
        <w:rPr>
          <w:sz w:val="14"/>
          <w:szCs w:val="14"/>
        </w:rPr>
        <w:t>                       </w:t>
      </w:r>
      <w:r w:rsidRPr="00EB26E0">
        <w:rPr>
          <w:sz w:val="28"/>
          <w:szCs w:val="28"/>
        </w:rPr>
        <w:t>соблюдение расписания уроков;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rFonts w:ascii="Symbol" w:hAnsi="Symbol" w:cs="Tahoma"/>
          <w:sz w:val="28"/>
          <w:szCs w:val="28"/>
        </w:rPr>
        <w:t></w:t>
      </w:r>
      <w:r w:rsidRPr="00EB26E0">
        <w:rPr>
          <w:sz w:val="14"/>
          <w:szCs w:val="14"/>
        </w:rPr>
        <w:t>                       </w:t>
      </w:r>
      <w:r w:rsidRPr="00EB26E0">
        <w:rPr>
          <w:sz w:val="28"/>
          <w:szCs w:val="28"/>
        </w:rPr>
        <w:t>соблюдение распорядка дня.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EB26E0">
        <w:rPr>
          <w:b/>
          <w:sz w:val="28"/>
          <w:szCs w:val="28"/>
        </w:rPr>
        <w:t>3. Учитель-предметник: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>3.1. определяет набор электронных ресурсов, приложений для организации дистанционной формы обучения по учебному предмету, планирует свою педагогическую деятельность: выбирает из имеющихся или создает простейшие, нужные для обучающихся, ресурсы и</w:t>
      </w:r>
      <w:r w:rsidRPr="00EB26E0">
        <w:rPr>
          <w:spacing w:val="-10"/>
          <w:sz w:val="28"/>
          <w:szCs w:val="28"/>
        </w:rPr>
        <w:t> </w:t>
      </w:r>
      <w:r w:rsidRPr="00EB26E0">
        <w:rPr>
          <w:sz w:val="28"/>
          <w:szCs w:val="28"/>
        </w:rPr>
        <w:t>задания;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 xml:space="preserve">3.2. определяет средства коммуникации; социальные сети, почта, чат, электронный журнал; формат проведения видео уроков – </w:t>
      </w:r>
      <w:proofErr w:type="spellStart"/>
      <w:r w:rsidRPr="00EB26E0">
        <w:rPr>
          <w:sz w:val="28"/>
          <w:szCs w:val="28"/>
        </w:rPr>
        <w:t>вебинар</w:t>
      </w:r>
      <w:proofErr w:type="spellEnd"/>
      <w:r w:rsidRPr="00EB26E0">
        <w:rPr>
          <w:sz w:val="28"/>
          <w:szCs w:val="28"/>
        </w:rPr>
        <w:t xml:space="preserve">, скайп, </w:t>
      </w:r>
      <w:proofErr w:type="spellStart"/>
      <w:r w:rsidRPr="00EB26E0">
        <w:rPr>
          <w:sz w:val="28"/>
          <w:szCs w:val="28"/>
        </w:rPr>
        <w:t>zoom</w:t>
      </w:r>
      <w:proofErr w:type="spellEnd"/>
      <w:r w:rsidRPr="00EB26E0">
        <w:rPr>
          <w:sz w:val="28"/>
          <w:szCs w:val="28"/>
        </w:rPr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 w:rsidRPr="00EB26E0">
        <w:rPr>
          <w:spacing w:val="-2"/>
          <w:sz w:val="28"/>
          <w:szCs w:val="28"/>
        </w:rPr>
        <w:t> </w:t>
      </w:r>
      <w:r w:rsidRPr="00EB26E0">
        <w:rPr>
          <w:sz w:val="28"/>
          <w:szCs w:val="28"/>
        </w:rPr>
        <w:t>рефлексии;</w:t>
      </w:r>
      <w:r w:rsidRPr="00EB26E0">
        <w:rPr>
          <w:rFonts w:ascii="Tahoma" w:hAnsi="Tahoma" w:cs="Tahoma"/>
          <w:noProof/>
          <w:sz w:val="21"/>
          <w:szCs w:val="21"/>
        </w:rPr>
        <w:drawing>
          <wp:inline distT="0" distB="0" distL="0" distR="0" wp14:anchorId="618B8439" wp14:editId="405C5E2A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>3.3. определяет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>3.4.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 w:rsidRPr="00EB26E0">
        <w:rPr>
          <w:spacing w:val="-12"/>
          <w:sz w:val="28"/>
          <w:szCs w:val="28"/>
        </w:rPr>
        <w:t> </w:t>
      </w:r>
      <w:r w:rsidRPr="00EB26E0">
        <w:rPr>
          <w:sz w:val="28"/>
          <w:szCs w:val="28"/>
        </w:rPr>
        <w:t>материала;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 xml:space="preserve">3.5. определяет допустимый объём домашних заданий на неделю-две (либо другой временной интервал, который определяет школа) в </w:t>
      </w:r>
      <w:r w:rsidRPr="00EB26E0">
        <w:rPr>
          <w:sz w:val="28"/>
          <w:szCs w:val="28"/>
        </w:rPr>
        <w:lastRenderedPageBreak/>
        <w:t>дистанционной форме обучения. Домашние задания рекомендовано укрупнить (один-два раза в неделю в зависимости от учебного</w:t>
      </w:r>
      <w:r w:rsidRPr="00EB26E0">
        <w:rPr>
          <w:spacing w:val="-17"/>
          <w:sz w:val="28"/>
          <w:szCs w:val="28"/>
        </w:rPr>
        <w:t> </w:t>
      </w:r>
      <w:r w:rsidRPr="00EB26E0">
        <w:rPr>
          <w:sz w:val="28"/>
          <w:szCs w:val="28"/>
        </w:rPr>
        <w:t>предмета).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 w:rsidRPr="00EB26E0">
        <w:rPr>
          <w:spacing w:val="-1"/>
          <w:sz w:val="28"/>
          <w:szCs w:val="28"/>
        </w:rPr>
        <w:t> </w:t>
      </w:r>
      <w:r w:rsidRPr="00EB26E0">
        <w:rPr>
          <w:sz w:val="28"/>
          <w:szCs w:val="28"/>
        </w:rPr>
        <w:t>др.;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>3.7. определяет длительность урока (нахождение ученика за компьютером), исходя из возрастной категории обучающихся, соблюдая нормативные требования</w:t>
      </w:r>
      <w:r w:rsidRPr="00EB26E0">
        <w:rPr>
          <w:spacing w:val="-1"/>
          <w:sz w:val="28"/>
          <w:szCs w:val="28"/>
        </w:rPr>
        <w:t> </w:t>
      </w:r>
      <w:r w:rsidRPr="00EB26E0">
        <w:rPr>
          <w:sz w:val="28"/>
          <w:szCs w:val="28"/>
        </w:rPr>
        <w:t>(СанПиН):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>1-х классов – 10 мин.;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>2-5-х классов – 15 мин.;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>6-7-х классов – 20 мин.;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>8-9-х классов – 25 мин.;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>10-11-х классов – 30 мин.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>3.9. формирует темы занятий в электронном журнале;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>3.11. прописывает к каждой теме урока задания для самостоятельной работы ученика;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>3.12. проверяет выполненные задания и ставит оценку;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  <w:r w:rsidRPr="00EB26E0">
        <w:rPr>
          <w:rFonts w:ascii="Tahoma" w:hAnsi="Tahoma" w:cs="Tahoma"/>
          <w:sz w:val="21"/>
          <w:szCs w:val="21"/>
        </w:rPr>
        <w:t> 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EB26E0">
        <w:rPr>
          <w:b/>
          <w:sz w:val="28"/>
          <w:szCs w:val="28"/>
        </w:rPr>
        <w:t>4. Ответственный</w:t>
      </w:r>
      <w:r w:rsidRPr="00EB26E0">
        <w:rPr>
          <w:b/>
          <w:spacing w:val="-24"/>
          <w:sz w:val="28"/>
          <w:szCs w:val="28"/>
        </w:rPr>
        <w:t> </w:t>
      </w:r>
      <w:r w:rsidRPr="00EB26E0">
        <w:rPr>
          <w:b/>
          <w:sz w:val="28"/>
          <w:szCs w:val="28"/>
        </w:rPr>
        <w:t>за</w:t>
      </w:r>
      <w:r w:rsidRPr="00EB26E0">
        <w:rPr>
          <w:b/>
          <w:spacing w:val="-24"/>
          <w:sz w:val="28"/>
          <w:szCs w:val="28"/>
        </w:rPr>
        <w:t> </w:t>
      </w:r>
      <w:r w:rsidRPr="00EB26E0">
        <w:rPr>
          <w:b/>
          <w:sz w:val="28"/>
          <w:szCs w:val="28"/>
        </w:rPr>
        <w:t>дистанционное</w:t>
      </w:r>
      <w:r w:rsidRPr="00EB26E0">
        <w:rPr>
          <w:b/>
          <w:spacing w:val="-24"/>
          <w:sz w:val="28"/>
          <w:szCs w:val="28"/>
        </w:rPr>
        <w:t> </w:t>
      </w:r>
      <w:r w:rsidRPr="00EB26E0">
        <w:rPr>
          <w:b/>
          <w:sz w:val="28"/>
          <w:szCs w:val="28"/>
        </w:rPr>
        <w:t>обучение</w:t>
      </w:r>
      <w:r w:rsidRPr="00EB26E0">
        <w:rPr>
          <w:b/>
          <w:spacing w:val="-22"/>
          <w:sz w:val="28"/>
          <w:szCs w:val="28"/>
        </w:rPr>
        <w:t> </w:t>
      </w:r>
      <w:r w:rsidRPr="00EB26E0">
        <w:rPr>
          <w:b/>
          <w:sz w:val="28"/>
          <w:szCs w:val="28"/>
        </w:rPr>
        <w:t>в</w:t>
      </w:r>
      <w:r w:rsidRPr="00EB26E0">
        <w:rPr>
          <w:b/>
          <w:spacing w:val="-24"/>
          <w:sz w:val="28"/>
          <w:szCs w:val="28"/>
        </w:rPr>
        <w:t> </w:t>
      </w:r>
      <w:r w:rsidRPr="00EB26E0">
        <w:rPr>
          <w:b/>
          <w:sz w:val="28"/>
          <w:szCs w:val="28"/>
        </w:rPr>
        <w:t>образовательной организации: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>4.1.</w:t>
      </w:r>
      <w:r w:rsidRPr="00EB26E0">
        <w:rPr>
          <w:sz w:val="14"/>
          <w:szCs w:val="14"/>
        </w:rPr>
        <w:t> </w:t>
      </w:r>
      <w:r w:rsidRPr="00EB26E0">
        <w:rPr>
          <w:sz w:val="28"/>
          <w:szCs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 w:rsidRPr="00EB26E0">
        <w:rPr>
          <w:spacing w:val="-9"/>
          <w:sz w:val="28"/>
          <w:szCs w:val="28"/>
        </w:rPr>
        <w:t> </w:t>
      </w:r>
      <w:r w:rsidRPr="00EB26E0">
        <w:rPr>
          <w:sz w:val="28"/>
          <w:szCs w:val="28"/>
        </w:rPr>
        <w:t>Интернет;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>4.2.</w:t>
      </w:r>
      <w:r w:rsidRPr="00EB26E0">
        <w:rPr>
          <w:sz w:val="14"/>
          <w:szCs w:val="14"/>
        </w:rPr>
        <w:t>    </w:t>
      </w:r>
      <w:r w:rsidRPr="00EB26E0">
        <w:rPr>
          <w:sz w:val="28"/>
          <w:szCs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>4.3.</w:t>
      </w:r>
      <w:r w:rsidRPr="00EB26E0">
        <w:rPr>
          <w:sz w:val="14"/>
          <w:szCs w:val="14"/>
        </w:rPr>
        <w:t> </w:t>
      </w:r>
      <w:r w:rsidRPr="00EB26E0">
        <w:rPr>
          <w:sz w:val="28"/>
          <w:szCs w:val="28"/>
        </w:rPr>
        <w:t xml:space="preserve">организует работу «горячей линии» по сбору обращений от обучающихся и педагогов с обязательным анализом их тематики и </w:t>
      </w:r>
      <w:r w:rsidRPr="00EB26E0">
        <w:rPr>
          <w:sz w:val="28"/>
          <w:szCs w:val="28"/>
        </w:rPr>
        <w:lastRenderedPageBreak/>
        <w:t>оперативным принятием мер по исправлению выявленных проблемных ситуаций;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>4.4.</w:t>
      </w:r>
      <w:r w:rsidRPr="00EB26E0">
        <w:rPr>
          <w:sz w:val="14"/>
          <w:szCs w:val="14"/>
        </w:rPr>
        <w:t> </w:t>
      </w:r>
      <w:r w:rsidRPr="00EB26E0">
        <w:rPr>
          <w:sz w:val="28"/>
          <w:szCs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 w:rsidRPr="00EB26E0">
        <w:rPr>
          <w:spacing w:val="-3"/>
          <w:sz w:val="28"/>
          <w:szCs w:val="28"/>
        </w:rPr>
        <w:t> </w:t>
      </w:r>
      <w:r w:rsidRPr="00EB26E0">
        <w:rPr>
          <w:sz w:val="28"/>
          <w:szCs w:val="28"/>
        </w:rPr>
        <w:t>заданий;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>4.5.</w:t>
      </w:r>
      <w:r w:rsidRPr="00EB26E0">
        <w:rPr>
          <w:sz w:val="14"/>
          <w:szCs w:val="14"/>
        </w:rPr>
        <w:t> </w:t>
      </w:r>
      <w:r w:rsidRPr="00EB26E0">
        <w:rPr>
          <w:sz w:val="28"/>
          <w:szCs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b/>
          <w:bCs/>
          <w:sz w:val="28"/>
        </w:rPr>
        <w:t>5.</w:t>
      </w:r>
      <w:r w:rsidRPr="00EB26E0">
        <w:rPr>
          <w:sz w:val="28"/>
          <w:szCs w:val="28"/>
        </w:rPr>
        <w:t> Выбор родителями (законными представителями) обучающихся формы дистанционного обучения по образовательным программам начального общего, 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EB26E0">
        <w:rPr>
          <w:spacing w:val="18"/>
          <w:sz w:val="28"/>
          <w:szCs w:val="28"/>
        </w:rPr>
        <w:t> </w:t>
      </w:r>
      <w:r w:rsidRPr="00EB26E0">
        <w:rPr>
          <w:sz w:val="28"/>
          <w:szCs w:val="28"/>
        </w:rPr>
        <w:t>(наличие письменного заявления родителя(ей)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b/>
          <w:bCs/>
          <w:sz w:val="28"/>
        </w:rPr>
        <w:t>6. </w:t>
      </w:r>
      <w:r w:rsidRPr="00EB26E0">
        <w:rPr>
          <w:sz w:val="28"/>
          <w:szCs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 w:rsidRPr="00EB26E0">
        <w:rPr>
          <w:spacing w:val="-2"/>
          <w:sz w:val="28"/>
          <w:szCs w:val="28"/>
        </w:rPr>
        <w:t> </w:t>
      </w:r>
      <w:r w:rsidRPr="00EB26E0">
        <w:rPr>
          <w:sz w:val="28"/>
          <w:szCs w:val="28"/>
        </w:rPr>
        <w:t>обучения.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b/>
          <w:bCs/>
          <w:sz w:val="28"/>
        </w:rPr>
        <w:t>7.</w:t>
      </w:r>
      <w:r w:rsidRPr="00EB26E0">
        <w:rPr>
          <w:sz w:val="28"/>
          <w:szCs w:val="28"/>
        </w:rPr>
        <w:t xml:space="preserve"> 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 w:rsidRPr="00EB26E0">
        <w:rPr>
          <w:sz w:val="28"/>
          <w:szCs w:val="28"/>
        </w:rPr>
        <w:t>вебинаров</w:t>
      </w:r>
      <w:proofErr w:type="spellEnd"/>
      <w:r w:rsidRPr="00EB26E0">
        <w:rPr>
          <w:sz w:val="28"/>
          <w:szCs w:val="28"/>
        </w:rPr>
        <w:t xml:space="preserve"> на школьном портале или иной платформе с использованием различных образовательных</w:t>
      </w:r>
      <w:r w:rsidRPr="00EB26E0">
        <w:rPr>
          <w:spacing w:val="-3"/>
          <w:sz w:val="28"/>
          <w:szCs w:val="28"/>
        </w:rPr>
        <w:t> </w:t>
      </w:r>
      <w:r w:rsidRPr="00EB26E0">
        <w:rPr>
          <w:sz w:val="28"/>
          <w:szCs w:val="28"/>
        </w:rPr>
        <w:t>ресурсов.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sz w:val="28"/>
          <w:szCs w:val="28"/>
        </w:rPr>
      </w:pPr>
      <w:r w:rsidRPr="00EB26E0">
        <w:rPr>
          <w:b/>
          <w:bCs/>
          <w:sz w:val="28"/>
        </w:rPr>
        <w:t>8.</w:t>
      </w:r>
      <w:r w:rsidRPr="00EB26E0">
        <w:rPr>
          <w:sz w:val="28"/>
          <w:szCs w:val="28"/>
        </w:rPr>
        <w:t xml:space="preserve"> 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</w:t>
      </w:r>
      <w:proofErr w:type="spellStart"/>
      <w:r w:rsidRPr="00EB26E0">
        <w:rPr>
          <w:sz w:val="28"/>
          <w:szCs w:val="28"/>
        </w:rPr>
        <w:t>Skype</w:t>
      </w:r>
      <w:proofErr w:type="spellEnd"/>
      <w:r w:rsidRPr="00EB26E0">
        <w:rPr>
          <w:sz w:val="28"/>
          <w:szCs w:val="28"/>
        </w:rPr>
        <w:t xml:space="preserve">, </w:t>
      </w:r>
      <w:proofErr w:type="spellStart"/>
      <w:r w:rsidRPr="00EB26E0">
        <w:rPr>
          <w:sz w:val="28"/>
          <w:szCs w:val="28"/>
        </w:rPr>
        <w:t>WhatsApp</w:t>
      </w:r>
      <w:proofErr w:type="spellEnd"/>
      <w:r w:rsidRPr="00EB26E0">
        <w:rPr>
          <w:sz w:val="28"/>
          <w:szCs w:val="28"/>
        </w:rPr>
        <w:t xml:space="preserve">, </w:t>
      </w:r>
      <w:proofErr w:type="spellStart"/>
      <w:r w:rsidRPr="00EB26E0">
        <w:rPr>
          <w:sz w:val="28"/>
          <w:szCs w:val="28"/>
        </w:rPr>
        <w:t>Zoom</w:t>
      </w:r>
      <w:proofErr w:type="spellEnd"/>
      <w:r w:rsidRPr="00EB26E0">
        <w:rPr>
          <w:sz w:val="28"/>
          <w:szCs w:val="28"/>
        </w:rPr>
        <w:t>. Программы позволяют проводить онлайн-занятия в режиме конференции или дополнительно разъяснять задания через видео- и</w:t>
      </w:r>
      <w:r w:rsidRPr="00EB26E0">
        <w:rPr>
          <w:spacing w:val="-10"/>
          <w:sz w:val="28"/>
          <w:szCs w:val="28"/>
        </w:rPr>
        <w:t> </w:t>
      </w:r>
      <w:r w:rsidR="00EB26E0" w:rsidRPr="00EB26E0">
        <w:rPr>
          <w:sz w:val="28"/>
          <w:szCs w:val="28"/>
        </w:rPr>
        <w:t>аудиозаписи.</w:t>
      </w:r>
    </w:p>
    <w:p w:rsidR="00D57EBC" w:rsidRDefault="00D57EBC" w:rsidP="00EB26E0">
      <w:pPr>
        <w:jc w:val="both"/>
        <w:rPr>
          <w:rFonts w:eastAsiaTheme="minorEastAsia"/>
          <w:sz w:val="28"/>
          <w:szCs w:val="28"/>
        </w:rPr>
      </w:pPr>
    </w:p>
    <w:p w:rsidR="00031621" w:rsidRDefault="00031621"/>
    <w:sectPr w:rsidR="0003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5B56"/>
    <w:multiLevelType w:val="hybridMultilevel"/>
    <w:tmpl w:val="99B672CC"/>
    <w:lvl w:ilvl="0" w:tplc="9F4E07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CF6AC3"/>
    <w:multiLevelType w:val="hybridMultilevel"/>
    <w:tmpl w:val="9ABCBB20"/>
    <w:lvl w:ilvl="0" w:tplc="91202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27"/>
    <w:rsid w:val="00031621"/>
    <w:rsid w:val="002B7227"/>
    <w:rsid w:val="0084130F"/>
    <w:rsid w:val="00933547"/>
    <w:rsid w:val="00AF0EB7"/>
    <w:rsid w:val="00B93B1B"/>
    <w:rsid w:val="00D24961"/>
    <w:rsid w:val="00D57EBC"/>
    <w:rsid w:val="00EB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B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249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13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3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B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249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13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3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Иванов Руслан Николаевич</cp:lastModifiedBy>
  <cp:revision>4</cp:revision>
  <dcterms:created xsi:type="dcterms:W3CDTF">2020-09-28T07:17:00Z</dcterms:created>
  <dcterms:modified xsi:type="dcterms:W3CDTF">2020-09-28T07:30:00Z</dcterms:modified>
</cp:coreProperties>
</file>